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E721" w14:textId="77777777" w:rsidR="008F3F80" w:rsidRPr="00FE61E4" w:rsidRDefault="008F3F80" w:rsidP="008F3F80">
      <w:pPr>
        <w:spacing w:after="0"/>
        <w:jc w:val="center"/>
        <w:rPr>
          <w:rFonts w:eastAsia="Times New Roman" w:cstheme="minorHAnsi"/>
          <w:b/>
          <w:smallCaps/>
          <w:sz w:val="32"/>
          <w:szCs w:val="32"/>
          <w:lang w:eastAsia="pl-PL"/>
        </w:rPr>
      </w:pPr>
      <w:r w:rsidRPr="00FE61E4">
        <w:rPr>
          <w:rFonts w:eastAsia="Times New Roman" w:cstheme="minorHAnsi"/>
          <w:b/>
          <w:smallCaps/>
          <w:sz w:val="32"/>
          <w:szCs w:val="32"/>
          <w:lang w:eastAsia="pl-PL"/>
        </w:rPr>
        <w:t xml:space="preserve">Regulamin  </w:t>
      </w:r>
      <w:r>
        <w:rPr>
          <w:rFonts w:eastAsia="Times New Roman" w:cstheme="minorHAnsi"/>
          <w:b/>
          <w:smallCaps/>
          <w:sz w:val="32"/>
          <w:szCs w:val="32"/>
          <w:lang w:eastAsia="pl-PL"/>
        </w:rPr>
        <w:t>XI</w:t>
      </w:r>
      <w:r w:rsidRPr="00FE61E4">
        <w:rPr>
          <w:rFonts w:eastAsia="Times New Roman" w:cstheme="minorHAnsi"/>
          <w:b/>
          <w:smallCaps/>
          <w:sz w:val="32"/>
          <w:szCs w:val="32"/>
          <w:lang w:eastAsia="pl-PL"/>
        </w:rPr>
        <w:t xml:space="preserve"> Dyktanda Wiśniowskiego</w:t>
      </w:r>
    </w:p>
    <w:p w14:paraId="1792CF89" w14:textId="42E03DC4" w:rsidR="008F3F80" w:rsidRPr="00D145C6" w:rsidRDefault="008F3F80" w:rsidP="00D145C6">
      <w:pPr>
        <w:spacing w:after="0"/>
        <w:jc w:val="center"/>
        <w:rPr>
          <w:rFonts w:eastAsia="Times New Roman" w:cstheme="minorHAnsi"/>
          <w:sz w:val="28"/>
          <w:szCs w:val="32"/>
          <w:lang w:eastAsia="pl-PL"/>
        </w:rPr>
      </w:pPr>
      <w:r w:rsidRPr="00FE61E4">
        <w:rPr>
          <w:rFonts w:eastAsia="Times New Roman" w:cstheme="minorHAnsi"/>
          <w:sz w:val="28"/>
          <w:szCs w:val="32"/>
          <w:lang w:eastAsia="pl-PL"/>
        </w:rPr>
        <w:t>organizowanego z okazji Międzynarodowego Dnia Języka Ojczystego</w:t>
      </w:r>
    </w:p>
    <w:p w14:paraId="76306912" w14:textId="77777777" w:rsidR="008F3F80" w:rsidRDefault="008F3F80" w:rsidP="008F3F80">
      <w:pPr>
        <w:spacing w:after="0"/>
        <w:jc w:val="both"/>
        <w:rPr>
          <w:rFonts w:eastAsia="Times New Roman" w:cstheme="minorHAnsi"/>
          <w:sz w:val="36"/>
          <w:szCs w:val="40"/>
          <w:lang w:eastAsia="pl-PL"/>
        </w:rPr>
      </w:pPr>
    </w:p>
    <w:p w14:paraId="521BF8D6" w14:textId="77777777" w:rsidR="00D145C6" w:rsidRPr="00FE61E4" w:rsidRDefault="00D145C6" w:rsidP="008F3F80">
      <w:pPr>
        <w:spacing w:after="0"/>
        <w:jc w:val="both"/>
        <w:rPr>
          <w:rFonts w:eastAsia="Times New Roman" w:cstheme="minorHAnsi"/>
          <w:sz w:val="36"/>
          <w:szCs w:val="40"/>
          <w:lang w:eastAsia="pl-PL"/>
        </w:rPr>
      </w:pPr>
    </w:p>
    <w:p w14:paraId="3A3BE17C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  <w:r w:rsidRPr="00FE61E4">
        <w:rPr>
          <w:rFonts w:eastAsia="Times New Roman" w:cstheme="minorHAnsi"/>
          <w:b/>
          <w:sz w:val="24"/>
          <w:szCs w:val="28"/>
          <w:lang w:eastAsia="pl-PL"/>
        </w:rPr>
        <w:t>I. Zasady ogólne.</w:t>
      </w:r>
    </w:p>
    <w:p w14:paraId="264614F6" w14:textId="77777777" w:rsidR="008F3F80" w:rsidRPr="00FE61E4" w:rsidRDefault="008F3F80" w:rsidP="008F3F80">
      <w:pPr>
        <w:pStyle w:val="Akapitzlist"/>
        <w:spacing w:after="0"/>
        <w:ind w:left="1080"/>
        <w:jc w:val="both"/>
        <w:rPr>
          <w:rFonts w:eastAsia="Times New Roman" w:cstheme="minorHAnsi"/>
          <w:sz w:val="24"/>
          <w:szCs w:val="28"/>
          <w:lang w:eastAsia="pl-PL"/>
        </w:rPr>
      </w:pPr>
    </w:p>
    <w:p w14:paraId="699EDCB5" w14:textId="77777777" w:rsidR="008F3F80" w:rsidRPr="00FE61E4" w:rsidRDefault="008F3F80" w:rsidP="008F3F80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t xml:space="preserve">Organizatorem </w:t>
      </w:r>
      <w:bookmarkStart w:id="0" w:name="_Hlk156483818"/>
      <w:r>
        <w:rPr>
          <w:rFonts w:eastAsia="Times New Roman" w:cstheme="minorHAnsi"/>
          <w:sz w:val="24"/>
          <w:szCs w:val="28"/>
          <w:lang w:eastAsia="pl-PL"/>
        </w:rPr>
        <w:t>XI</w:t>
      </w:r>
      <w:r w:rsidRPr="00FE61E4">
        <w:rPr>
          <w:rFonts w:eastAsia="Times New Roman" w:cstheme="minorHAnsi"/>
          <w:sz w:val="24"/>
          <w:szCs w:val="28"/>
          <w:lang w:eastAsia="pl-PL"/>
        </w:rPr>
        <w:t xml:space="preserve"> Dyktanda Wiśniowskiego </w:t>
      </w:r>
      <w:bookmarkEnd w:id="0"/>
      <w:r w:rsidRPr="00FE61E4">
        <w:rPr>
          <w:rFonts w:eastAsia="Times New Roman" w:cstheme="minorHAnsi"/>
          <w:sz w:val="24"/>
          <w:szCs w:val="28"/>
          <w:lang w:eastAsia="pl-PL"/>
        </w:rPr>
        <w:t>zwanego dalej Konkursem jest Gminna Biblioteka Publiczna im. Janiny Czaja w Wiśniowej,  32-412 Wiśniowa 301.</w:t>
      </w:r>
    </w:p>
    <w:p w14:paraId="0E860691" w14:textId="77777777" w:rsidR="008F3F80" w:rsidRPr="00FE61E4" w:rsidRDefault="008F3F80" w:rsidP="008F3F80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r>
        <w:rPr>
          <w:rFonts w:eastAsia="Times New Roman" w:cstheme="minorHAnsi"/>
          <w:sz w:val="24"/>
          <w:szCs w:val="28"/>
          <w:lang w:eastAsia="pl-PL"/>
        </w:rPr>
        <w:t>XI</w:t>
      </w:r>
      <w:r w:rsidRPr="00FE61E4">
        <w:rPr>
          <w:rFonts w:eastAsia="Times New Roman" w:cstheme="minorHAnsi"/>
          <w:sz w:val="24"/>
          <w:szCs w:val="28"/>
          <w:lang w:eastAsia="pl-PL"/>
        </w:rPr>
        <w:t xml:space="preserve"> Dyktando Wiśniowskie </w:t>
      </w:r>
      <w:r>
        <w:rPr>
          <w:rFonts w:eastAsia="Times New Roman" w:cstheme="minorHAnsi"/>
          <w:sz w:val="24"/>
          <w:szCs w:val="28"/>
          <w:lang w:eastAsia="pl-PL"/>
        </w:rPr>
        <w:t>jest</w:t>
      </w:r>
      <w:r w:rsidRPr="00FE61E4">
        <w:rPr>
          <w:rFonts w:eastAsia="Times New Roman" w:cstheme="minorHAnsi"/>
          <w:sz w:val="24"/>
          <w:szCs w:val="28"/>
          <w:lang w:eastAsia="pl-PL"/>
        </w:rPr>
        <w:t xml:space="preserve"> objęte Honorowym Patronatem Wójta Gminy Wiśniowa </w:t>
      </w:r>
      <w:r>
        <w:rPr>
          <w:rFonts w:eastAsia="Times New Roman" w:cstheme="minorHAnsi"/>
          <w:sz w:val="24"/>
          <w:szCs w:val="28"/>
          <w:lang w:eastAsia="pl-PL"/>
        </w:rPr>
        <w:t xml:space="preserve">Pana </w:t>
      </w:r>
      <w:r w:rsidRPr="00FE61E4">
        <w:rPr>
          <w:rFonts w:eastAsia="Times New Roman" w:cstheme="minorHAnsi"/>
          <w:sz w:val="24"/>
          <w:szCs w:val="28"/>
          <w:lang w:eastAsia="pl-PL"/>
        </w:rPr>
        <w:t>Bogumiła Pawlaka.</w:t>
      </w:r>
    </w:p>
    <w:p w14:paraId="46B690FD" w14:textId="77777777" w:rsidR="008F3F80" w:rsidRPr="00FE61E4" w:rsidRDefault="008F3F80" w:rsidP="008F3F80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r w:rsidRPr="00880146">
        <w:rPr>
          <w:rFonts w:eastAsia="Times New Roman" w:cstheme="minorHAnsi"/>
          <w:sz w:val="24"/>
          <w:szCs w:val="28"/>
          <w:lang w:eastAsia="pl-PL"/>
        </w:rPr>
        <w:t xml:space="preserve">Informacje dotyczące organizacji, przebiegu i wyników </w:t>
      </w:r>
      <w:r>
        <w:rPr>
          <w:rFonts w:eastAsia="Times New Roman" w:cstheme="minorHAnsi"/>
          <w:sz w:val="24"/>
          <w:szCs w:val="28"/>
          <w:lang w:eastAsia="pl-PL"/>
        </w:rPr>
        <w:t>K</w:t>
      </w:r>
      <w:r w:rsidRPr="00880146">
        <w:rPr>
          <w:rFonts w:eastAsia="Times New Roman" w:cstheme="minorHAnsi"/>
          <w:sz w:val="24"/>
          <w:szCs w:val="28"/>
          <w:lang w:eastAsia="pl-PL"/>
        </w:rPr>
        <w:t xml:space="preserve">onkursu będą przekazywane za pośrednictwem strony internetowej </w:t>
      </w:r>
      <w:r>
        <w:rPr>
          <w:rFonts w:eastAsia="Times New Roman" w:cstheme="minorHAnsi"/>
          <w:sz w:val="24"/>
          <w:szCs w:val="28"/>
          <w:lang w:eastAsia="pl-PL"/>
        </w:rPr>
        <w:t>O</w:t>
      </w:r>
      <w:r w:rsidRPr="00880146">
        <w:rPr>
          <w:rFonts w:eastAsia="Times New Roman" w:cstheme="minorHAnsi"/>
          <w:sz w:val="24"/>
          <w:szCs w:val="28"/>
          <w:lang w:eastAsia="pl-PL"/>
        </w:rPr>
        <w:t>rganizatora oraz mediów społecznościowych.</w:t>
      </w:r>
    </w:p>
    <w:p w14:paraId="64E5091C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</w:p>
    <w:p w14:paraId="419B50C9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  <w:r w:rsidRPr="00FE61E4">
        <w:rPr>
          <w:rFonts w:eastAsia="Times New Roman" w:cstheme="minorHAnsi"/>
          <w:b/>
          <w:sz w:val="24"/>
          <w:szCs w:val="28"/>
          <w:lang w:eastAsia="pl-PL"/>
        </w:rPr>
        <w:t>II. Cele Konkursu.</w:t>
      </w:r>
    </w:p>
    <w:p w14:paraId="7E771225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</w:p>
    <w:p w14:paraId="3900218F" w14:textId="77777777" w:rsidR="008F3F80" w:rsidRPr="00FE61E4" w:rsidRDefault="008F3F80" w:rsidP="008F3F80">
      <w:pPr>
        <w:pStyle w:val="Akapitzlist"/>
        <w:numPr>
          <w:ilvl w:val="0"/>
          <w:numId w:val="7"/>
        </w:num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t>Popularyzacja wiedzy na temat poprawnej polszczyzny.</w:t>
      </w:r>
    </w:p>
    <w:p w14:paraId="55143833" w14:textId="77777777" w:rsidR="008F3F80" w:rsidRPr="00FE61E4" w:rsidRDefault="008F3F80" w:rsidP="008F3F80">
      <w:pPr>
        <w:pStyle w:val="Akapitzlist"/>
        <w:numPr>
          <w:ilvl w:val="0"/>
          <w:numId w:val="7"/>
        </w:num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t>Doskonalenie umiejętności poprawnej pisowni polskiej.</w:t>
      </w:r>
    </w:p>
    <w:p w14:paraId="03BCE0C9" w14:textId="77777777" w:rsidR="008F3F80" w:rsidRPr="00FE61E4" w:rsidRDefault="008F3F80" w:rsidP="008F3F80">
      <w:pPr>
        <w:pStyle w:val="Akapitzlist"/>
        <w:numPr>
          <w:ilvl w:val="0"/>
          <w:numId w:val="7"/>
        </w:num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t>Kształtowanie postawy zaangażowania w pielęgnowanie narodowej kultury języka polskiego.</w:t>
      </w:r>
    </w:p>
    <w:p w14:paraId="000833D9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</w:p>
    <w:p w14:paraId="55B9C17B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  <w:r w:rsidRPr="00FE61E4">
        <w:rPr>
          <w:rFonts w:eastAsia="Times New Roman" w:cstheme="minorHAnsi"/>
          <w:b/>
          <w:sz w:val="24"/>
          <w:szCs w:val="28"/>
          <w:lang w:eastAsia="pl-PL"/>
        </w:rPr>
        <w:t>III. Uczestnictwo w Konkursie.</w:t>
      </w:r>
    </w:p>
    <w:p w14:paraId="5240679F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</w:p>
    <w:p w14:paraId="0BD4215F" w14:textId="77777777" w:rsidR="008F3F80" w:rsidRPr="00FE61E4" w:rsidRDefault="008F3F80" w:rsidP="008F3F80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t>Konkurs ma charakter otwarty i skierowany jest do uczniów klas 4-8 szkoły podstawowej, uczniów szkół ponadpodstawowych, a także osób dorosłych z terenu gminy Wiśniowa.</w:t>
      </w:r>
    </w:p>
    <w:p w14:paraId="6410EE7C" w14:textId="77777777" w:rsidR="008F3F80" w:rsidRPr="00FE61E4" w:rsidRDefault="008F3F80" w:rsidP="008F3F80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t>Przystąpienie  do Konkursu jest równoznaczne z akceptacją Regulaminu Konkursu.</w:t>
      </w:r>
    </w:p>
    <w:p w14:paraId="7899F4FE" w14:textId="77777777" w:rsidR="008F3F80" w:rsidRPr="00FE61E4" w:rsidRDefault="008F3F80" w:rsidP="008F3F80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t>Konkurs przeprowadzony będzie w trzech kategoriach:</w:t>
      </w:r>
    </w:p>
    <w:p w14:paraId="4558AE55" w14:textId="77777777" w:rsidR="008F3F80" w:rsidRPr="00FE61E4" w:rsidRDefault="008F3F80" w:rsidP="008F3F80">
      <w:pPr>
        <w:pStyle w:val="Akapitzlist"/>
        <w:numPr>
          <w:ilvl w:val="1"/>
          <w:numId w:val="2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bookmarkStart w:id="1" w:name="_Hlk156482950"/>
      <w:r w:rsidRPr="00FE61E4">
        <w:rPr>
          <w:rFonts w:eastAsia="Times New Roman" w:cstheme="minorHAnsi"/>
          <w:sz w:val="24"/>
          <w:szCs w:val="28"/>
          <w:lang w:eastAsia="pl-PL"/>
        </w:rPr>
        <w:t>Kategoria 1- uczniowie klas 4 i 5 szkoły podstawowej,</w:t>
      </w:r>
    </w:p>
    <w:p w14:paraId="7624C8AB" w14:textId="77777777" w:rsidR="008F3F80" w:rsidRPr="00FE61E4" w:rsidRDefault="008F3F80" w:rsidP="008F3F80">
      <w:pPr>
        <w:pStyle w:val="Akapitzlist"/>
        <w:numPr>
          <w:ilvl w:val="1"/>
          <w:numId w:val="2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t>Kategoria 2- uczniowie klas 6,7 i 8 szkoły podstawowej,</w:t>
      </w:r>
    </w:p>
    <w:p w14:paraId="7C33477F" w14:textId="77777777" w:rsidR="008F3F80" w:rsidRPr="008A1CCF" w:rsidRDefault="008F3F80" w:rsidP="008F3F80">
      <w:pPr>
        <w:pStyle w:val="Akapitzlist"/>
        <w:numPr>
          <w:ilvl w:val="1"/>
          <w:numId w:val="2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t>Kategoria 3- uczniowie szkół ponadpodstawowych i osoby dorosłe.</w:t>
      </w:r>
    </w:p>
    <w:bookmarkEnd w:id="1"/>
    <w:p w14:paraId="564ACB3F" w14:textId="77777777" w:rsidR="008F3F80" w:rsidRPr="00FE2B39" w:rsidRDefault="008F3F80" w:rsidP="008F3F80">
      <w:pPr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FE2B39">
        <w:rPr>
          <w:rFonts w:eastAsia="Times New Roman" w:cstheme="minorHAnsi"/>
          <w:sz w:val="24"/>
          <w:szCs w:val="24"/>
          <w:u w:val="single"/>
          <w:lang w:eastAsia="pl-PL"/>
        </w:rPr>
        <w:t xml:space="preserve">Każda szkoła podstawowa z terenu gminy Wiśniowa może zgłosić </w:t>
      </w:r>
      <w:r w:rsidRPr="00FE2B3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maksymalnie jednego uczestnika z każdej klasy</w:t>
      </w:r>
      <w:r w:rsidRPr="00FE2B39">
        <w:rPr>
          <w:rFonts w:eastAsia="Times New Roman" w:cstheme="minorHAnsi"/>
          <w:sz w:val="24"/>
          <w:szCs w:val="24"/>
          <w:u w:val="single"/>
          <w:lang w:eastAsia="pl-PL"/>
        </w:rPr>
        <w:t>, wyznaczonego przez nauczyciela (zachęcamy do przeprowadzenia eliminacji klasowych).</w:t>
      </w:r>
    </w:p>
    <w:p w14:paraId="0E641053" w14:textId="77777777" w:rsidR="008F3F80" w:rsidRPr="008A1CCF" w:rsidRDefault="008F3F80" w:rsidP="008F3F8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A1CCF">
        <w:rPr>
          <w:rFonts w:eastAsia="Times New Roman" w:cstheme="minorHAnsi"/>
          <w:sz w:val="24"/>
          <w:szCs w:val="24"/>
          <w:lang w:eastAsia="pl-PL"/>
        </w:rPr>
        <w:t xml:space="preserve">W przypadku większej liczby chętnych, dodatkowi uczestnicy </w:t>
      </w:r>
      <w:r>
        <w:rPr>
          <w:rFonts w:eastAsia="Times New Roman" w:cstheme="minorHAnsi"/>
          <w:sz w:val="24"/>
          <w:szCs w:val="24"/>
          <w:lang w:eastAsia="pl-PL"/>
        </w:rPr>
        <w:t>mogą zostać zapisani</w:t>
      </w:r>
      <w:r w:rsidRPr="008A1CCF">
        <w:rPr>
          <w:rFonts w:eastAsia="Times New Roman" w:cstheme="minorHAnsi"/>
          <w:sz w:val="24"/>
          <w:szCs w:val="24"/>
          <w:lang w:eastAsia="pl-PL"/>
        </w:rPr>
        <w:t xml:space="preserve"> na listę rezerwową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8A1CCF">
        <w:rPr>
          <w:rFonts w:eastAsia="Times New Roman" w:cstheme="minorHAnsi"/>
          <w:sz w:val="24"/>
          <w:szCs w:val="24"/>
          <w:lang w:eastAsia="pl-PL"/>
        </w:rPr>
        <w:t xml:space="preserve">a </w:t>
      </w:r>
      <w:r>
        <w:rPr>
          <w:rFonts w:eastAsia="Times New Roman" w:cstheme="minorHAnsi"/>
          <w:sz w:val="24"/>
          <w:szCs w:val="24"/>
          <w:lang w:eastAsia="pl-PL"/>
        </w:rPr>
        <w:t xml:space="preserve">dla </w:t>
      </w:r>
      <w:r w:rsidRPr="008A1CCF">
        <w:rPr>
          <w:rFonts w:eastAsia="Times New Roman" w:cstheme="minorHAnsi"/>
          <w:sz w:val="24"/>
          <w:szCs w:val="24"/>
          <w:lang w:eastAsia="pl-PL"/>
        </w:rPr>
        <w:t>każdej kategorii przewidziana jest określona liczba miejsc rezerwowych.</w:t>
      </w:r>
    </w:p>
    <w:p w14:paraId="2FD2EADD" w14:textId="77777777" w:rsidR="008F3F80" w:rsidRDefault="008F3F80" w:rsidP="008F3F8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D1114">
        <w:rPr>
          <w:rFonts w:eastAsia="Times New Roman" w:cstheme="minorHAnsi"/>
          <w:sz w:val="24"/>
          <w:szCs w:val="24"/>
          <w:lang w:eastAsia="pl-PL"/>
        </w:rPr>
        <w:t>Miejsca z listy rezerwowej przydzielane są w kolejności zgłoszeń, aż do wyczerpania puli dostępnych miejsc.</w:t>
      </w:r>
    </w:p>
    <w:p w14:paraId="4988E84A" w14:textId="77777777" w:rsidR="008F3F80" w:rsidRPr="008A1CCF" w:rsidRDefault="008F3F80" w:rsidP="008F3F8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A1CCF">
        <w:rPr>
          <w:rFonts w:eastAsia="Times New Roman" w:cstheme="minorHAnsi"/>
          <w:sz w:val="24"/>
          <w:szCs w:val="24"/>
          <w:lang w:eastAsia="pl-PL"/>
        </w:rPr>
        <w:lastRenderedPageBreak/>
        <w:t xml:space="preserve">W przypadku uczestników w kategorii 3 (uczniowie szkół ponadpodstawowych i osoby dorosłe) o zakwalifikowaniu decyduje </w:t>
      </w:r>
      <w:r w:rsidRPr="008A1CCF">
        <w:rPr>
          <w:rFonts w:eastAsia="Times New Roman" w:cstheme="minorHAnsi"/>
          <w:b/>
          <w:bCs/>
          <w:sz w:val="24"/>
          <w:szCs w:val="24"/>
          <w:lang w:eastAsia="pl-PL"/>
        </w:rPr>
        <w:t>kolejność zgłoszenia</w:t>
      </w:r>
      <w:r w:rsidRPr="008A1CCF">
        <w:rPr>
          <w:rFonts w:eastAsia="Times New Roman" w:cstheme="minorHAnsi"/>
          <w:sz w:val="24"/>
          <w:szCs w:val="24"/>
          <w:lang w:eastAsia="pl-PL"/>
        </w:rPr>
        <w:t>, a liczba miejsc jest ograniczona.</w:t>
      </w:r>
    </w:p>
    <w:p w14:paraId="24444E14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</w:p>
    <w:p w14:paraId="6B741E05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  <w:r w:rsidRPr="00FE61E4">
        <w:rPr>
          <w:rFonts w:eastAsia="Times New Roman" w:cstheme="minorHAnsi"/>
          <w:b/>
          <w:sz w:val="24"/>
          <w:szCs w:val="28"/>
          <w:lang w:eastAsia="pl-PL"/>
        </w:rPr>
        <w:t>IV. Harmonogram Konkursu</w:t>
      </w:r>
    </w:p>
    <w:p w14:paraId="60B08DF7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</w:p>
    <w:p w14:paraId="70432926" w14:textId="4D7AE4BF" w:rsidR="008F3F80" w:rsidRDefault="008F3F80" w:rsidP="008F3F80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bookmarkStart w:id="2" w:name="_Hlk218928395"/>
      <w:r w:rsidRPr="00FE61E4">
        <w:rPr>
          <w:rFonts w:eastAsia="Times New Roman" w:cstheme="minorHAnsi"/>
          <w:b/>
          <w:bCs/>
          <w:sz w:val="24"/>
          <w:szCs w:val="28"/>
          <w:lang w:eastAsia="pl-PL"/>
        </w:rPr>
        <w:t xml:space="preserve">Zgłoszenia do udziału w Konkursie </w:t>
      </w:r>
      <w:r>
        <w:rPr>
          <w:rFonts w:eastAsia="Times New Roman" w:cstheme="minorHAnsi"/>
          <w:b/>
          <w:bCs/>
          <w:sz w:val="24"/>
          <w:szCs w:val="28"/>
          <w:lang w:eastAsia="pl-PL"/>
        </w:rPr>
        <w:t xml:space="preserve">dla </w:t>
      </w:r>
      <w:r w:rsidR="00456D86">
        <w:rPr>
          <w:rFonts w:eastAsia="Times New Roman" w:cstheme="minorHAnsi"/>
          <w:b/>
          <w:bCs/>
          <w:sz w:val="24"/>
          <w:szCs w:val="28"/>
          <w:lang w:eastAsia="pl-PL"/>
        </w:rPr>
        <w:t>k</w:t>
      </w:r>
      <w:r>
        <w:rPr>
          <w:rFonts w:eastAsia="Times New Roman" w:cstheme="minorHAnsi"/>
          <w:b/>
          <w:bCs/>
          <w:sz w:val="24"/>
          <w:szCs w:val="28"/>
          <w:lang w:eastAsia="pl-PL"/>
        </w:rPr>
        <w:t xml:space="preserve">ategorii 1 i 2 </w:t>
      </w:r>
      <w:r w:rsidRPr="00FE61E4">
        <w:rPr>
          <w:rFonts w:eastAsia="Times New Roman" w:cstheme="minorHAnsi"/>
          <w:b/>
          <w:bCs/>
          <w:sz w:val="24"/>
          <w:szCs w:val="28"/>
          <w:lang w:eastAsia="pl-PL"/>
        </w:rPr>
        <w:t>przyjmowane będą do</w:t>
      </w:r>
      <w:r w:rsidR="00D145C6">
        <w:rPr>
          <w:rFonts w:eastAsia="Times New Roman" w:cstheme="minorHAnsi"/>
          <w:b/>
          <w:bCs/>
          <w:sz w:val="24"/>
          <w:szCs w:val="28"/>
          <w:lang w:eastAsia="pl-PL"/>
        </w:rPr>
        <w:t> </w:t>
      </w:r>
      <w:r>
        <w:rPr>
          <w:rFonts w:eastAsia="Times New Roman" w:cstheme="minorHAnsi"/>
          <w:b/>
          <w:bCs/>
          <w:sz w:val="24"/>
          <w:szCs w:val="28"/>
          <w:lang w:eastAsia="pl-PL"/>
        </w:rPr>
        <w:t>31</w:t>
      </w:r>
      <w:r w:rsidRPr="00FE61E4">
        <w:rPr>
          <w:rFonts w:eastAsia="Times New Roman" w:cstheme="minorHAnsi"/>
          <w:b/>
          <w:bCs/>
          <w:sz w:val="24"/>
          <w:szCs w:val="28"/>
          <w:lang w:eastAsia="pl-PL"/>
        </w:rPr>
        <w:t>.0</w:t>
      </w:r>
      <w:r>
        <w:rPr>
          <w:rFonts w:eastAsia="Times New Roman" w:cstheme="minorHAnsi"/>
          <w:b/>
          <w:bCs/>
          <w:sz w:val="24"/>
          <w:szCs w:val="28"/>
          <w:lang w:eastAsia="pl-PL"/>
        </w:rPr>
        <w:t>1</w:t>
      </w:r>
      <w:r w:rsidRPr="00FE61E4">
        <w:rPr>
          <w:rFonts w:eastAsia="Times New Roman" w:cstheme="minorHAnsi"/>
          <w:b/>
          <w:bCs/>
          <w:sz w:val="24"/>
          <w:szCs w:val="28"/>
          <w:lang w:eastAsia="pl-PL"/>
        </w:rPr>
        <w:t>.202</w:t>
      </w:r>
      <w:r>
        <w:rPr>
          <w:rFonts w:eastAsia="Times New Roman" w:cstheme="minorHAnsi"/>
          <w:b/>
          <w:bCs/>
          <w:sz w:val="24"/>
          <w:szCs w:val="28"/>
          <w:lang w:eastAsia="pl-PL"/>
        </w:rPr>
        <w:t>6</w:t>
      </w:r>
      <w:r w:rsidRPr="00FE61E4">
        <w:rPr>
          <w:rFonts w:eastAsia="Times New Roman" w:cstheme="minorHAnsi"/>
          <w:b/>
          <w:bCs/>
          <w:sz w:val="24"/>
          <w:szCs w:val="28"/>
          <w:lang w:eastAsia="pl-PL"/>
        </w:rPr>
        <w:t> r.</w:t>
      </w:r>
      <w:r w:rsidRPr="00FE61E4">
        <w:rPr>
          <w:rFonts w:eastAsia="Times New Roman" w:cstheme="minorHAnsi"/>
          <w:sz w:val="24"/>
          <w:szCs w:val="28"/>
          <w:lang w:eastAsia="pl-PL"/>
        </w:rPr>
        <w:t xml:space="preserve"> w GBP</w:t>
      </w:r>
      <w:r>
        <w:rPr>
          <w:rFonts w:eastAsia="Times New Roman" w:cstheme="minorHAnsi"/>
          <w:sz w:val="24"/>
          <w:szCs w:val="28"/>
          <w:lang w:eastAsia="pl-PL"/>
        </w:rPr>
        <w:t> </w:t>
      </w:r>
      <w:r w:rsidRPr="00FE61E4">
        <w:rPr>
          <w:rFonts w:eastAsia="Times New Roman" w:cstheme="minorHAnsi"/>
          <w:sz w:val="24"/>
          <w:szCs w:val="28"/>
          <w:lang w:eastAsia="pl-PL"/>
        </w:rPr>
        <w:t>im.</w:t>
      </w:r>
      <w:r>
        <w:rPr>
          <w:rFonts w:eastAsia="Times New Roman" w:cstheme="minorHAnsi"/>
          <w:sz w:val="24"/>
          <w:szCs w:val="28"/>
          <w:lang w:eastAsia="pl-PL"/>
        </w:rPr>
        <w:t> </w:t>
      </w:r>
      <w:r w:rsidRPr="00FE61E4">
        <w:rPr>
          <w:rFonts w:eastAsia="Times New Roman" w:cstheme="minorHAnsi"/>
          <w:sz w:val="24"/>
          <w:szCs w:val="28"/>
          <w:lang w:eastAsia="pl-PL"/>
        </w:rPr>
        <w:t>J.</w:t>
      </w:r>
      <w:r>
        <w:rPr>
          <w:rFonts w:eastAsia="Times New Roman" w:cstheme="minorHAnsi"/>
          <w:sz w:val="24"/>
          <w:szCs w:val="28"/>
          <w:lang w:eastAsia="pl-PL"/>
        </w:rPr>
        <w:t> </w:t>
      </w:r>
      <w:r w:rsidRPr="00FE61E4">
        <w:rPr>
          <w:rFonts w:eastAsia="Times New Roman" w:cstheme="minorHAnsi"/>
          <w:sz w:val="24"/>
          <w:szCs w:val="28"/>
          <w:lang w:eastAsia="pl-PL"/>
        </w:rPr>
        <w:t xml:space="preserve">Czaja w Wiśniowej w godzinach pracy biblioteki lub on-line poprzez wypełnienie formularza i przesłanie na adres: kontakt@gbp-wisniowa.pl. Formularz  zgłoszenia będzie można pobrać </w:t>
      </w:r>
      <w:r>
        <w:rPr>
          <w:rFonts w:eastAsia="Times New Roman" w:cstheme="minorHAnsi"/>
          <w:sz w:val="24"/>
          <w:szCs w:val="28"/>
          <w:lang w:eastAsia="pl-PL"/>
        </w:rPr>
        <w:t>ze</w:t>
      </w:r>
      <w:r w:rsidRPr="00FE61E4">
        <w:rPr>
          <w:rFonts w:eastAsia="Times New Roman" w:cstheme="minorHAnsi"/>
          <w:sz w:val="24"/>
          <w:szCs w:val="28"/>
          <w:lang w:eastAsia="pl-PL"/>
        </w:rPr>
        <w:t xml:space="preserve"> stron</w:t>
      </w:r>
      <w:r>
        <w:rPr>
          <w:rFonts w:eastAsia="Times New Roman" w:cstheme="minorHAnsi"/>
          <w:sz w:val="24"/>
          <w:szCs w:val="28"/>
          <w:lang w:eastAsia="pl-PL"/>
        </w:rPr>
        <w:t>y</w:t>
      </w:r>
      <w:r w:rsidRPr="00FE61E4">
        <w:rPr>
          <w:rFonts w:eastAsia="Times New Roman" w:cstheme="minorHAnsi"/>
          <w:sz w:val="24"/>
          <w:szCs w:val="28"/>
          <w:lang w:eastAsia="pl-PL"/>
        </w:rPr>
        <w:t xml:space="preserve"> internetowej biblioteki: </w:t>
      </w:r>
      <w:hyperlink r:id="rId7" w:history="1">
        <w:r w:rsidRPr="00FE61E4">
          <w:rPr>
            <w:rStyle w:val="Hipercze"/>
            <w:rFonts w:eastAsia="Times New Roman" w:cstheme="minorHAnsi"/>
            <w:sz w:val="24"/>
            <w:szCs w:val="28"/>
            <w:lang w:eastAsia="pl-PL"/>
          </w:rPr>
          <w:t>www.gbp-wisniowa.pl</w:t>
        </w:r>
      </w:hyperlink>
      <w:r w:rsidRPr="00FE61E4">
        <w:rPr>
          <w:rFonts w:eastAsia="Times New Roman" w:cstheme="minorHAnsi"/>
          <w:sz w:val="24"/>
          <w:szCs w:val="28"/>
          <w:lang w:eastAsia="pl-PL"/>
        </w:rPr>
        <w:t xml:space="preserve"> </w:t>
      </w:r>
    </w:p>
    <w:bookmarkEnd w:id="2"/>
    <w:p w14:paraId="5B8E90A3" w14:textId="4CF8FB39" w:rsidR="008F3F80" w:rsidRPr="00FE2B39" w:rsidRDefault="008F3F80" w:rsidP="008F3F80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r w:rsidRPr="00FE61E4">
        <w:rPr>
          <w:rFonts w:eastAsia="Times New Roman" w:cstheme="minorHAnsi"/>
          <w:b/>
          <w:bCs/>
          <w:sz w:val="24"/>
          <w:szCs w:val="28"/>
          <w:lang w:eastAsia="pl-PL"/>
        </w:rPr>
        <w:t xml:space="preserve">Zgłoszenia do udziału w Konkursie </w:t>
      </w:r>
      <w:r>
        <w:rPr>
          <w:rFonts w:eastAsia="Times New Roman" w:cstheme="minorHAnsi"/>
          <w:b/>
          <w:bCs/>
          <w:sz w:val="24"/>
          <w:szCs w:val="28"/>
          <w:lang w:eastAsia="pl-PL"/>
        </w:rPr>
        <w:t xml:space="preserve">dla </w:t>
      </w:r>
      <w:r w:rsidR="00456D86">
        <w:rPr>
          <w:rFonts w:eastAsia="Times New Roman" w:cstheme="minorHAnsi"/>
          <w:b/>
          <w:bCs/>
          <w:sz w:val="24"/>
          <w:szCs w:val="28"/>
          <w:lang w:eastAsia="pl-PL"/>
        </w:rPr>
        <w:t>k</w:t>
      </w:r>
      <w:r>
        <w:rPr>
          <w:rFonts w:eastAsia="Times New Roman" w:cstheme="minorHAnsi"/>
          <w:b/>
          <w:bCs/>
          <w:sz w:val="24"/>
          <w:szCs w:val="28"/>
          <w:lang w:eastAsia="pl-PL"/>
        </w:rPr>
        <w:t xml:space="preserve">ategorii 3 </w:t>
      </w:r>
      <w:r w:rsidRPr="00FE61E4">
        <w:rPr>
          <w:rFonts w:eastAsia="Times New Roman" w:cstheme="minorHAnsi"/>
          <w:b/>
          <w:bCs/>
          <w:sz w:val="24"/>
          <w:szCs w:val="28"/>
          <w:lang w:eastAsia="pl-PL"/>
        </w:rPr>
        <w:t>przyjmowane będą do</w:t>
      </w:r>
      <w:r w:rsidR="00D145C6">
        <w:rPr>
          <w:rFonts w:eastAsia="Times New Roman" w:cstheme="minorHAnsi"/>
          <w:b/>
          <w:bCs/>
          <w:sz w:val="24"/>
          <w:szCs w:val="28"/>
          <w:lang w:eastAsia="pl-PL"/>
        </w:rPr>
        <w:t> </w:t>
      </w:r>
      <w:r>
        <w:rPr>
          <w:rFonts w:eastAsia="Times New Roman" w:cstheme="minorHAnsi"/>
          <w:b/>
          <w:bCs/>
          <w:sz w:val="24"/>
          <w:szCs w:val="28"/>
          <w:lang w:eastAsia="pl-PL"/>
        </w:rPr>
        <w:t>17</w:t>
      </w:r>
      <w:r w:rsidRPr="00FE61E4">
        <w:rPr>
          <w:rFonts w:eastAsia="Times New Roman" w:cstheme="minorHAnsi"/>
          <w:b/>
          <w:bCs/>
          <w:sz w:val="24"/>
          <w:szCs w:val="28"/>
          <w:lang w:eastAsia="pl-PL"/>
        </w:rPr>
        <w:t>.0</w:t>
      </w:r>
      <w:r>
        <w:rPr>
          <w:rFonts w:eastAsia="Times New Roman" w:cstheme="minorHAnsi"/>
          <w:b/>
          <w:bCs/>
          <w:sz w:val="24"/>
          <w:szCs w:val="28"/>
          <w:lang w:eastAsia="pl-PL"/>
        </w:rPr>
        <w:t>2</w:t>
      </w:r>
      <w:r w:rsidRPr="00FE61E4">
        <w:rPr>
          <w:rFonts w:eastAsia="Times New Roman" w:cstheme="minorHAnsi"/>
          <w:b/>
          <w:bCs/>
          <w:sz w:val="24"/>
          <w:szCs w:val="28"/>
          <w:lang w:eastAsia="pl-PL"/>
        </w:rPr>
        <w:t>.202</w:t>
      </w:r>
      <w:r>
        <w:rPr>
          <w:rFonts w:eastAsia="Times New Roman" w:cstheme="minorHAnsi"/>
          <w:b/>
          <w:bCs/>
          <w:sz w:val="24"/>
          <w:szCs w:val="28"/>
          <w:lang w:eastAsia="pl-PL"/>
        </w:rPr>
        <w:t>6</w:t>
      </w:r>
      <w:r w:rsidRPr="00FE61E4">
        <w:rPr>
          <w:rFonts w:eastAsia="Times New Roman" w:cstheme="minorHAnsi"/>
          <w:b/>
          <w:bCs/>
          <w:sz w:val="24"/>
          <w:szCs w:val="28"/>
          <w:lang w:eastAsia="pl-PL"/>
        </w:rPr>
        <w:t> r.</w:t>
      </w:r>
      <w:r w:rsidRPr="00FE61E4">
        <w:rPr>
          <w:rFonts w:eastAsia="Times New Roman" w:cstheme="minorHAnsi"/>
          <w:sz w:val="24"/>
          <w:szCs w:val="28"/>
          <w:lang w:eastAsia="pl-PL"/>
        </w:rPr>
        <w:t xml:space="preserve"> w GBP</w:t>
      </w:r>
      <w:r>
        <w:rPr>
          <w:rFonts w:eastAsia="Times New Roman" w:cstheme="minorHAnsi"/>
          <w:sz w:val="24"/>
          <w:szCs w:val="28"/>
          <w:lang w:eastAsia="pl-PL"/>
        </w:rPr>
        <w:t> </w:t>
      </w:r>
      <w:r w:rsidRPr="00FE61E4">
        <w:rPr>
          <w:rFonts w:eastAsia="Times New Roman" w:cstheme="minorHAnsi"/>
          <w:sz w:val="24"/>
          <w:szCs w:val="28"/>
          <w:lang w:eastAsia="pl-PL"/>
        </w:rPr>
        <w:t>im.</w:t>
      </w:r>
      <w:r>
        <w:rPr>
          <w:rFonts w:eastAsia="Times New Roman" w:cstheme="minorHAnsi"/>
          <w:sz w:val="24"/>
          <w:szCs w:val="28"/>
          <w:lang w:eastAsia="pl-PL"/>
        </w:rPr>
        <w:t> </w:t>
      </w:r>
      <w:r w:rsidRPr="00FE61E4">
        <w:rPr>
          <w:rFonts w:eastAsia="Times New Roman" w:cstheme="minorHAnsi"/>
          <w:sz w:val="24"/>
          <w:szCs w:val="28"/>
          <w:lang w:eastAsia="pl-PL"/>
        </w:rPr>
        <w:t>J.</w:t>
      </w:r>
      <w:r>
        <w:rPr>
          <w:rFonts w:eastAsia="Times New Roman" w:cstheme="minorHAnsi"/>
          <w:sz w:val="24"/>
          <w:szCs w:val="28"/>
          <w:lang w:eastAsia="pl-PL"/>
        </w:rPr>
        <w:t> </w:t>
      </w:r>
      <w:r w:rsidRPr="00FE61E4">
        <w:rPr>
          <w:rFonts w:eastAsia="Times New Roman" w:cstheme="minorHAnsi"/>
          <w:sz w:val="24"/>
          <w:szCs w:val="28"/>
          <w:lang w:eastAsia="pl-PL"/>
        </w:rPr>
        <w:t xml:space="preserve">Czaja w Wiśniowej w godzinach pracy biblioteki lub on-line poprzez wypełnienie formularza i przesłanie na adres: kontakt@gbp-wisniowa.pl. Formularz  zgłoszenia będzie można pobrać </w:t>
      </w:r>
      <w:r>
        <w:rPr>
          <w:rFonts w:eastAsia="Times New Roman" w:cstheme="minorHAnsi"/>
          <w:sz w:val="24"/>
          <w:szCs w:val="28"/>
          <w:lang w:eastAsia="pl-PL"/>
        </w:rPr>
        <w:t>ze</w:t>
      </w:r>
      <w:r w:rsidRPr="00FE61E4">
        <w:rPr>
          <w:rFonts w:eastAsia="Times New Roman" w:cstheme="minorHAnsi"/>
          <w:sz w:val="24"/>
          <w:szCs w:val="28"/>
          <w:lang w:eastAsia="pl-PL"/>
        </w:rPr>
        <w:t xml:space="preserve"> stron</w:t>
      </w:r>
      <w:r>
        <w:rPr>
          <w:rFonts w:eastAsia="Times New Roman" w:cstheme="minorHAnsi"/>
          <w:sz w:val="24"/>
          <w:szCs w:val="28"/>
          <w:lang w:eastAsia="pl-PL"/>
        </w:rPr>
        <w:t>y</w:t>
      </w:r>
      <w:r w:rsidRPr="00FE61E4">
        <w:rPr>
          <w:rFonts w:eastAsia="Times New Roman" w:cstheme="minorHAnsi"/>
          <w:sz w:val="24"/>
          <w:szCs w:val="28"/>
          <w:lang w:eastAsia="pl-PL"/>
        </w:rPr>
        <w:t xml:space="preserve"> internetowej biblioteki: </w:t>
      </w:r>
      <w:hyperlink r:id="rId8" w:history="1">
        <w:r w:rsidRPr="00FE61E4">
          <w:rPr>
            <w:rStyle w:val="Hipercze"/>
            <w:rFonts w:eastAsia="Times New Roman" w:cstheme="minorHAnsi"/>
            <w:sz w:val="24"/>
            <w:szCs w:val="28"/>
            <w:lang w:eastAsia="pl-PL"/>
          </w:rPr>
          <w:t>www.gbp-wisniowa.pl</w:t>
        </w:r>
      </w:hyperlink>
      <w:r w:rsidRPr="00FE61E4">
        <w:rPr>
          <w:rFonts w:eastAsia="Times New Roman" w:cstheme="minorHAnsi"/>
          <w:sz w:val="24"/>
          <w:szCs w:val="28"/>
          <w:lang w:eastAsia="pl-PL"/>
        </w:rPr>
        <w:t xml:space="preserve"> </w:t>
      </w:r>
    </w:p>
    <w:p w14:paraId="074FA48B" w14:textId="77777777" w:rsidR="008F3F80" w:rsidRPr="00FE61E4" w:rsidRDefault="008F3F80" w:rsidP="008F3F80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r>
        <w:rPr>
          <w:rFonts w:eastAsia="Times New Roman" w:cstheme="minorHAnsi"/>
          <w:b/>
          <w:bCs/>
          <w:sz w:val="24"/>
          <w:szCs w:val="28"/>
          <w:lang w:eastAsia="pl-PL"/>
        </w:rPr>
        <w:t xml:space="preserve">XI </w:t>
      </w:r>
      <w:r w:rsidRPr="00FE61E4">
        <w:rPr>
          <w:rFonts w:eastAsia="Times New Roman" w:cstheme="minorHAnsi"/>
          <w:b/>
          <w:bCs/>
          <w:sz w:val="24"/>
          <w:szCs w:val="28"/>
          <w:lang w:eastAsia="pl-PL"/>
        </w:rPr>
        <w:t>Dyktando Wiśniowskie odbędzie się  2</w:t>
      </w:r>
      <w:r>
        <w:rPr>
          <w:rFonts w:eastAsia="Times New Roman" w:cstheme="minorHAnsi"/>
          <w:b/>
          <w:bCs/>
          <w:sz w:val="24"/>
          <w:szCs w:val="28"/>
          <w:lang w:eastAsia="pl-PL"/>
        </w:rPr>
        <w:t>6</w:t>
      </w:r>
      <w:r w:rsidRPr="00FE61E4">
        <w:rPr>
          <w:rFonts w:eastAsia="Times New Roman" w:cstheme="minorHAnsi"/>
          <w:b/>
          <w:bCs/>
          <w:sz w:val="24"/>
          <w:szCs w:val="28"/>
          <w:lang w:eastAsia="pl-PL"/>
        </w:rPr>
        <w:t>.02.202</w:t>
      </w:r>
      <w:r>
        <w:rPr>
          <w:rFonts w:eastAsia="Times New Roman" w:cstheme="minorHAnsi"/>
          <w:b/>
          <w:bCs/>
          <w:sz w:val="24"/>
          <w:szCs w:val="28"/>
          <w:lang w:eastAsia="pl-PL"/>
        </w:rPr>
        <w:t>6</w:t>
      </w:r>
      <w:r w:rsidRPr="00FE61E4">
        <w:rPr>
          <w:rFonts w:eastAsia="Times New Roman" w:cstheme="minorHAnsi"/>
          <w:sz w:val="24"/>
          <w:szCs w:val="28"/>
          <w:lang w:eastAsia="pl-PL"/>
        </w:rPr>
        <w:t xml:space="preserve"> r. w Gminnej Bibliotece Publicznej im. Janiny Czaja w Wiśniowej o odpowiednich godzinach dla każdej z kategorii:</w:t>
      </w:r>
    </w:p>
    <w:p w14:paraId="15682E7B" w14:textId="77777777" w:rsidR="008F3F80" w:rsidRPr="00FE61E4" w:rsidRDefault="008F3F80" w:rsidP="008F3F80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r w:rsidRPr="00FE61E4">
        <w:rPr>
          <w:rFonts w:eastAsia="Times New Roman" w:cstheme="minorHAnsi"/>
          <w:b/>
          <w:bCs/>
          <w:sz w:val="24"/>
          <w:szCs w:val="28"/>
          <w:lang w:eastAsia="pl-PL"/>
        </w:rPr>
        <w:t>godz. 9.00</w:t>
      </w:r>
      <w:r w:rsidRPr="00FE61E4">
        <w:rPr>
          <w:rFonts w:eastAsia="Times New Roman" w:cstheme="minorHAnsi"/>
          <w:sz w:val="24"/>
          <w:szCs w:val="28"/>
          <w:lang w:eastAsia="pl-PL"/>
        </w:rPr>
        <w:t xml:space="preserve">   -Kategoria 1- uczniowie klas 4 i 5 szkoły podstawowej,</w:t>
      </w:r>
    </w:p>
    <w:p w14:paraId="58CBF12F" w14:textId="77777777" w:rsidR="008F3F80" w:rsidRPr="00FE61E4" w:rsidRDefault="008F3F80" w:rsidP="008F3F80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r w:rsidRPr="00FE61E4">
        <w:rPr>
          <w:rFonts w:eastAsia="Times New Roman" w:cstheme="minorHAnsi"/>
          <w:b/>
          <w:bCs/>
          <w:sz w:val="24"/>
          <w:szCs w:val="28"/>
          <w:lang w:eastAsia="pl-PL"/>
        </w:rPr>
        <w:t>godz.10.30</w:t>
      </w:r>
      <w:r w:rsidRPr="00FE61E4">
        <w:rPr>
          <w:rFonts w:eastAsia="Times New Roman" w:cstheme="minorHAnsi"/>
          <w:sz w:val="24"/>
          <w:szCs w:val="28"/>
          <w:lang w:eastAsia="pl-PL"/>
        </w:rPr>
        <w:t xml:space="preserve">  -Kategoria 2- uczniowie klas 6,7 i 8 szkoły podstawowej,</w:t>
      </w:r>
    </w:p>
    <w:p w14:paraId="22F08360" w14:textId="77777777" w:rsidR="008F3F80" w:rsidRPr="00FE61E4" w:rsidRDefault="008F3F80" w:rsidP="008F3F80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r w:rsidRPr="00FE61E4">
        <w:rPr>
          <w:rFonts w:eastAsia="Times New Roman" w:cstheme="minorHAnsi"/>
          <w:b/>
          <w:bCs/>
          <w:sz w:val="24"/>
          <w:szCs w:val="28"/>
          <w:lang w:eastAsia="pl-PL"/>
        </w:rPr>
        <w:t>godz.16.30</w:t>
      </w:r>
      <w:r w:rsidRPr="00FE61E4">
        <w:rPr>
          <w:rFonts w:eastAsia="Times New Roman" w:cstheme="minorHAnsi"/>
          <w:sz w:val="24"/>
          <w:szCs w:val="28"/>
          <w:lang w:eastAsia="pl-PL"/>
        </w:rPr>
        <w:t xml:space="preserve"> -Kategoria 3- uczniowie szkół ponadpodstawowych i osoby dorosłe.</w:t>
      </w:r>
    </w:p>
    <w:p w14:paraId="7FECB18B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</w:p>
    <w:p w14:paraId="36642020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  <w:r w:rsidRPr="00FE61E4">
        <w:rPr>
          <w:rFonts w:eastAsia="Times New Roman" w:cstheme="minorHAnsi"/>
          <w:b/>
          <w:sz w:val="24"/>
          <w:szCs w:val="28"/>
          <w:lang w:eastAsia="pl-PL"/>
        </w:rPr>
        <w:t>V. Zasady oraz procedury sprawdzania i oceniania prac.</w:t>
      </w:r>
    </w:p>
    <w:p w14:paraId="3A314491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</w:p>
    <w:p w14:paraId="0F203975" w14:textId="77777777" w:rsidR="008F3F80" w:rsidRPr="00FE61E4" w:rsidRDefault="008F3F80" w:rsidP="008F3F80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t>Prace uczestników są kodowane</w:t>
      </w:r>
      <w:r>
        <w:rPr>
          <w:rFonts w:eastAsia="Times New Roman" w:cstheme="minorHAnsi"/>
          <w:sz w:val="24"/>
          <w:szCs w:val="28"/>
          <w:lang w:eastAsia="pl-PL"/>
        </w:rPr>
        <w:t xml:space="preserve"> i sprawdzający nie znają tożsamości osoby piszącej.</w:t>
      </w:r>
    </w:p>
    <w:p w14:paraId="6248FB9E" w14:textId="77777777" w:rsidR="008F3F80" w:rsidRPr="00FE61E4" w:rsidRDefault="008F3F80" w:rsidP="008F3F80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t>Prace uczestników są oceniane przez nauczycieli – polonistów.</w:t>
      </w:r>
    </w:p>
    <w:p w14:paraId="24E9CC7E" w14:textId="77777777" w:rsidR="008F3F80" w:rsidRPr="00FE61E4" w:rsidRDefault="008F3F80" w:rsidP="008F3F80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t>Kryteria oceniania i punktowania prac konkursowych ustala komisja.</w:t>
      </w:r>
    </w:p>
    <w:p w14:paraId="3856CD6C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t xml:space="preserve"> </w:t>
      </w:r>
    </w:p>
    <w:p w14:paraId="7513854B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  <w:r w:rsidRPr="00FE61E4">
        <w:rPr>
          <w:rFonts w:eastAsia="Times New Roman" w:cstheme="minorHAnsi"/>
          <w:b/>
          <w:sz w:val="24"/>
          <w:szCs w:val="28"/>
          <w:lang w:eastAsia="pl-PL"/>
        </w:rPr>
        <w:t>VI. Zakres wymaganych umiejętności obowiązujący na Konkursie.</w:t>
      </w:r>
    </w:p>
    <w:p w14:paraId="08ED7F04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</w:p>
    <w:p w14:paraId="1A2E7E2B" w14:textId="77777777" w:rsidR="008F3F80" w:rsidRPr="00FE61E4" w:rsidRDefault="008F3F80" w:rsidP="008F3F80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t>Uczestników Konkursu obowiązuje znajomość reguł ortograficznych oraz zasad interpunkcyjnych, a także umiejętność właściwego ich zastosowania.</w:t>
      </w:r>
    </w:p>
    <w:p w14:paraId="04AAF691" w14:textId="77777777" w:rsidR="008F3F80" w:rsidRPr="00FE61E4" w:rsidRDefault="008F3F80" w:rsidP="008F3F80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t>Za podstawę reguł i zasad ortograficznych obrano  Słownik języka polskiego, Szymczak Mieczysław t.1-3 Warszawa PWN</w:t>
      </w:r>
    </w:p>
    <w:p w14:paraId="2DC1BBF8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</w:p>
    <w:p w14:paraId="7C54E1C5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  <w:r w:rsidRPr="00FE61E4">
        <w:rPr>
          <w:rFonts w:eastAsia="Times New Roman" w:cstheme="minorHAnsi"/>
          <w:b/>
          <w:sz w:val="24"/>
          <w:szCs w:val="28"/>
          <w:lang w:eastAsia="pl-PL"/>
        </w:rPr>
        <w:t>VII. Postanowienia końcowe.</w:t>
      </w:r>
    </w:p>
    <w:p w14:paraId="5F664A1C" w14:textId="77777777" w:rsidR="008F3F80" w:rsidRPr="00FE61E4" w:rsidRDefault="008F3F80" w:rsidP="008F3F80">
      <w:pPr>
        <w:spacing w:after="0"/>
        <w:jc w:val="both"/>
        <w:rPr>
          <w:rFonts w:eastAsia="Times New Roman" w:cstheme="minorHAnsi"/>
          <w:b/>
          <w:sz w:val="24"/>
          <w:szCs w:val="28"/>
          <w:lang w:eastAsia="pl-PL"/>
        </w:rPr>
      </w:pPr>
    </w:p>
    <w:p w14:paraId="723604A3" w14:textId="77777777" w:rsidR="008F3F80" w:rsidRPr="00FE61E4" w:rsidRDefault="008F3F80" w:rsidP="008F3F80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t>W sprawach nieuregulowanych niniejszym Regulaminem decyduje Organizator Konkursu.</w:t>
      </w:r>
    </w:p>
    <w:p w14:paraId="1D5CD3B5" w14:textId="77777777" w:rsidR="008F3F80" w:rsidRPr="00FE61E4" w:rsidRDefault="008F3F80" w:rsidP="008F3F80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lastRenderedPageBreak/>
        <w:t xml:space="preserve">Udział w Dyktandzie jest dobrowolny, bezpłatny i oznacza akceptację zapisów niniejszego </w:t>
      </w:r>
      <w:r>
        <w:rPr>
          <w:rFonts w:eastAsia="Times New Roman" w:cstheme="minorHAnsi"/>
          <w:sz w:val="24"/>
          <w:szCs w:val="28"/>
          <w:lang w:eastAsia="pl-PL"/>
        </w:rPr>
        <w:t>R</w:t>
      </w:r>
      <w:r w:rsidRPr="00FE61E4">
        <w:rPr>
          <w:rFonts w:eastAsia="Times New Roman" w:cstheme="minorHAnsi"/>
          <w:sz w:val="24"/>
          <w:szCs w:val="28"/>
          <w:lang w:eastAsia="pl-PL"/>
        </w:rPr>
        <w:t>egulaminu.</w:t>
      </w:r>
    </w:p>
    <w:p w14:paraId="0D328F37" w14:textId="77777777" w:rsidR="008F3F80" w:rsidRDefault="008F3F80" w:rsidP="008F3F80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r w:rsidRPr="004D1114">
        <w:rPr>
          <w:rFonts w:eastAsia="Times New Roman" w:cstheme="minorHAnsi"/>
          <w:sz w:val="24"/>
          <w:szCs w:val="28"/>
          <w:lang w:eastAsia="pl-PL"/>
        </w:rPr>
        <w:t xml:space="preserve">Podczas wydarzenia będą wykonywane zdjęcia oraz nagrywane materiały audiowizualne. Uczestnik </w:t>
      </w:r>
      <w:r>
        <w:rPr>
          <w:rFonts w:eastAsia="Times New Roman" w:cstheme="minorHAnsi"/>
          <w:sz w:val="24"/>
          <w:szCs w:val="28"/>
          <w:lang w:eastAsia="pl-PL"/>
        </w:rPr>
        <w:t>d</w:t>
      </w:r>
      <w:r w:rsidRPr="004D1114">
        <w:rPr>
          <w:rFonts w:eastAsia="Times New Roman" w:cstheme="minorHAnsi"/>
          <w:sz w:val="24"/>
          <w:szCs w:val="28"/>
          <w:lang w:eastAsia="pl-PL"/>
        </w:rPr>
        <w:t xml:space="preserve">yktanda, przystępując do </w:t>
      </w:r>
      <w:r>
        <w:rPr>
          <w:rFonts w:eastAsia="Times New Roman" w:cstheme="minorHAnsi"/>
          <w:sz w:val="24"/>
          <w:szCs w:val="28"/>
          <w:lang w:eastAsia="pl-PL"/>
        </w:rPr>
        <w:t>K</w:t>
      </w:r>
      <w:r w:rsidRPr="004D1114">
        <w:rPr>
          <w:rFonts w:eastAsia="Times New Roman" w:cstheme="minorHAnsi"/>
          <w:sz w:val="24"/>
          <w:szCs w:val="28"/>
          <w:lang w:eastAsia="pl-PL"/>
        </w:rPr>
        <w:t xml:space="preserve">onkursu, podaje swoje dane osobowe i wyraża zgodę na ich przetwarzanie przez Organizatora w celu: dokumentacji uczestnictwa w wydarzeniu, promocji </w:t>
      </w:r>
      <w:r>
        <w:rPr>
          <w:rFonts w:eastAsia="Times New Roman" w:cstheme="minorHAnsi"/>
          <w:sz w:val="24"/>
          <w:szCs w:val="28"/>
          <w:lang w:eastAsia="pl-PL"/>
        </w:rPr>
        <w:t>d</w:t>
      </w:r>
      <w:r w:rsidRPr="004D1114">
        <w:rPr>
          <w:rFonts w:eastAsia="Times New Roman" w:cstheme="minorHAnsi"/>
          <w:sz w:val="24"/>
          <w:szCs w:val="28"/>
          <w:lang w:eastAsia="pl-PL"/>
        </w:rPr>
        <w:t>yktanda oraz publikacji wizerunku w</w:t>
      </w:r>
      <w:r>
        <w:rPr>
          <w:rFonts w:eastAsia="Times New Roman" w:cstheme="minorHAnsi"/>
          <w:sz w:val="24"/>
          <w:szCs w:val="28"/>
          <w:lang w:eastAsia="pl-PL"/>
        </w:rPr>
        <w:t> </w:t>
      </w:r>
      <w:r w:rsidRPr="004D1114">
        <w:rPr>
          <w:rFonts w:eastAsia="Times New Roman" w:cstheme="minorHAnsi"/>
          <w:sz w:val="24"/>
          <w:szCs w:val="28"/>
          <w:lang w:eastAsia="pl-PL"/>
        </w:rPr>
        <w:t>materiałach promocyjnych, w tym</w:t>
      </w:r>
      <w:r>
        <w:rPr>
          <w:rFonts w:eastAsia="Times New Roman" w:cstheme="minorHAnsi"/>
          <w:sz w:val="24"/>
          <w:szCs w:val="28"/>
          <w:lang w:eastAsia="pl-PL"/>
        </w:rPr>
        <w:t xml:space="preserve"> w Internecie,</w:t>
      </w:r>
      <w:r w:rsidRPr="004D1114">
        <w:rPr>
          <w:rFonts w:eastAsia="Times New Roman" w:cstheme="minorHAnsi"/>
          <w:sz w:val="24"/>
          <w:szCs w:val="28"/>
          <w:lang w:eastAsia="pl-PL"/>
        </w:rPr>
        <w:t xml:space="preserve"> na stronie internetowej Biblioteki, w mediach społecznościowych i w materiałach drukowanych. </w:t>
      </w:r>
    </w:p>
    <w:p w14:paraId="67ACD6E4" w14:textId="77777777" w:rsidR="008F3F80" w:rsidRPr="004D1114" w:rsidRDefault="008F3F80" w:rsidP="008F3F80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theme="minorHAnsi"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t xml:space="preserve">Podanie danych jest dobrowolne, jednakże niezbędne do udziału w </w:t>
      </w:r>
      <w:r>
        <w:rPr>
          <w:rFonts w:eastAsia="Times New Roman" w:cstheme="minorHAnsi"/>
          <w:sz w:val="24"/>
          <w:szCs w:val="28"/>
          <w:lang w:eastAsia="pl-PL"/>
        </w:rPr>
        <w:t>d</w:t>
      </w:r>
      <w:r w:rsidRPr="00FE61E4">
        <w:rPr>
          <w:rFonts w:eastAsia="Times New Roman" w:cstheme="minorHAnsi"/>
          <w:sz w:val="24"/>
          <w:szCs w:val="28"/>
          <w:lang w:eastAsia="pl-PL"/>
        </w:rPr>
        <w:t>yktandzie.</w:t>
      </w:r>
    </w:p>
    <w:p w14:paraId="6CBCE595" w14:textId="77777777" w:rsidR="008F3F80" w:rsidRDefault="008F3F80" w:rsidP="008F3F80">
      <w:pPr>
        <w:spacing w:after="0"/>
        <w:ind w:left="360"/>
        <w:jc w:val="both"/>
        <w:rPr>
          <w:rFonts w:eastAsia="Times New Roman" w:cstheme="minorHAnsi"/>
          <w:b/>
          <w:sz w:val="24"/>
          <w:szCs w:val="28"/>
          <w:lang w:eastAsia="pl-PL"/>
        </w:rPr>
      </w:pPr>
    </w:p>
    <w:p w14:paraId="25C06F87" w14:textId="77777777" w:rsidR="008F3F80" w:rsidRPr="00FE61E4" w:rsidRDefault="008F3F80" w:rsidP="008F3F80">
      <w:pPr>
        <w:spacing w:after="0"/>
        <w:ind w:left="360"/>
        <w:jc w:val="both"/>
        <w:rPr>
          <w:rFonts w:eastAsia="Times New Roman" w:cstheme="minorHAnsi"/>
          <w:b/>
          <w:sz w:val="24"/>
          <w:szCs w:val="28"/>
          <w:lang w:eastAsia="pl-PL"/>
        </w:rPr>
      </w:pPr>
      <w:r w:rsidRPr="00FE61E4">
        <w:rPr>
          <w:rFonts w:eastAsia="Times New Roman" w:cstheme="minorHAnsi"/>
          <w:b/>
          <w:sz w:val="24"/>
          <w:szCs w:val="28"/>
          <w:lang w:eastAsia="pl-PL"/>
        </w:rPr>
        <w:t>VIII. Postanowienia końcowe.</w:t>
      </w:r>
    </w:p>
    <w:p w14:paraId="6283652F" w14:textId="77777777" w:rsidR="008F3F80" w:rsidRPr="00FE61E4" w:rsidRDefault="008F3F80" w:rsidP="008F3F80">
      <w:pPr>
        <w:spacing w:after="0"/>
        <w:ind w:left="360"/>
        <w:jc w:val="both"/>
        <w:rPr>
          <w:rFonts w:eastAsia="Times New Roman" w:cstheme="minorHAnsi"/>
          <w:sz w:val="24"/>
          <w:szCs w:val="28"/>
          <w:lang w:eastAsia="pl-PL"/>
        </w:rPr>
      </w:pPr>
    </w:p>
    <w:p w14:paraId="65CD9F6D" w14:textId="77777777" w:rsidR="008F3F80" w:rsidRPr="00FE61E4" w:rsidRDefault="008F3F80" w:rsidP="008F3F80">
      <w:pPr>
        <w:spacing w:after="0"/>
        <w:ind w:left="360"/>
        <w:jc w:val="both"/>
        <w:rPr>
          <w:rFonts w:eastAsia="Times New Roman" w:cstheme="minorHAnsi"/>
          <w:sz w:val="24"/>
          <w:szCs w:val="28"/>
          <w:lang w:eastAsia="pl-PL"/>
        </w:rPr>
      </w:pPr>
      <w:r w:rsidRPr="00FE61E4">
        <w:rPr>
          <w:rFonts w:eastAsia="Times New Roman" w:cstheme="minorHAnsi"/>
          <w:sz w:val="24"/>
          <w:szCs w:val="28"/>
          <w:lang w:eastAsia="pl-PL"/>
        </w:rPr>
        <w:t>Zgodnie z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osobowych zwane dalej RODO) informuje się, iż:</w:t>
      </w:r>
    </w:p>
    <w:p w14:paraId="1C6A1342" w14:textId="77777777" w:rsidR="008F3F80" w:rsidRPr="00FE61E4" w:rsidRDefault="008F3F80" w:rsidP="008F3F80">
      <w:pPr>
        <w:spacing w:after="0"/>
        <w:ind w:left="360"/>
        <w:jc w:val="both"/>
        <w:rPr>
          <w:rFonts w:eastAsia="Times New Roman" w:cstheme="minorHAnsi"/>
          <w:sz w:val="24"/>
          <w:szCs w:val="28"/>
          <w:lang w:eastAsia="pl-PL"/>
        </w:rPr>
      </w:pPr>
    </w:p>
    <w:p w14:paraId="2C718BB7" w14:textId="77777777" w:rsidR="008F3F80" w:rsidRPr="007A5420" w:rsidRDefault="008F3F80" w:rsidP="008F3F80">
      <w:pPr>
        <w:spacing w:after="0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7A5420">
        <w:rPr>
          <w:rFonts w:eastAsia="Times New Roman" w:cstheme="minorHAnsi"/>
          <w:sz w:val="20"/>
          <w:szCs w:val="20"/>
          <w:lang w:eastAsia="pl-PL"/>
        </w:rPr>
        <w:t>1) administratorem Pani/Pana danych osobowych jest Gminna Biblioteka Publiczna im. Janiny Czaja w</w:t>
      </w:r>
      <w:r>
        <w:rPr>
          <w:rFonts w:eastAsia="Times New Roman" w:cstheme="minorHAnsi"/>
          <w:sz w:val="20"/>
          <w:szCs w:val="20"/>
          <w:lang w:eastAsia="pl-PL"/>
        </w:rPr>
        <w:t> </w:t>
      </w:r>
      <w:r w:rsidRPr="007A5420">
        <w:rPr>
          <w:rFonts w:eastAsia="Times New Roman" w:cstheme="minorHAnsi"/>
          <w:sz w:val="20"/>
          <w:szCs w:val="20"/>
          <w:lang w:eastAsia="pl-PL"/>
        </w:rPr>
        <w:t>Wiśniowej; 32-412 Wiśniowa 301</w:t>
      </w:r>
    </w:p>
    <w:p w14:paraId="1B09C2ED" w14:textId="77777777" w:rsidR="008F3F80" w:rsidRPr="007A5420" w:rsidRDefault="008F3F80" w:rsidP="008F3F80">
      <w:pPr>
        <w:spacing w:after="0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7A5420">
        <w:rPr>
          <w:rFonts w:eastAsia="Times New Roman" w:cstheme="minorHAnsi"/>
          <w:sz w:val="20"/>
          <w:szCs w:val="20"/>
          <w:lang w:eastAsia="pl-PL"/>
        </w:rPr>
        <w:t>2) administrator wyznaczył Inspektora Ochrony Danych, z którym można skontaktować się w każdej sprawie dotyczącej przetwarzania Pani/Pana danych osobowych: e-mail: ido.lukasz@gmail.com</w:t>
      </w:r>
    </w:p>
    <w:p w14:paraId="6087B099" w14:textId="77777777" w:rsidR="008F3F80" w:rsidRPr="007A5420" w:rsidRDefault="008F3F80" w:rsidP="008F3F80">
      <w:pPr>
        <w:spacing w:after="0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7A5420">
        <w:rPr>
          <w:rFonts w:eastAsia="Times New Roman" w:cstheme="minorHAnsi"/>
          <w:sz w:val="20"/>
          <w:szCs w:val="20"/>
          <w:lang w:eastAsia="pl-PL"/>
        </w:rPr>
        <w:t>3) Pani/Pana dane osobowe przetwarzane będą w celu promocji,  prowadzenia dokumentacji uczestnictwa w wydarzeniach organizowanych przez GBP</w:t>
      </w:r>
      <w:r>
        <w:rPr>
          <w:rFonts w:eastAsia="Times New Roman" w:cstheme="minorHAnsi"/>
          <w:sz w:val="20"/>
          <w:szCs w:val="20"/>
          <w:lang w:eastAsia="pl-PL"/>
        </w:rPr>
        <w:t xml:space="preserve"> im. J. Czaja</w:t>
      </w:r>
      <w:r w:rsidRPr="007A5420">
        <w:rPr>
          <w:rFonts w:eastAsia="Times New Roman" w:cstheme="minorHAnsi"/>
          <w:sz w:val="20"/>
          <w:szCs w:val="20"/>
          <w:lang w:eastAsia="pl-PL"/>
        </w:rPr>
        <w:t xml:space="preserve"> w Wiśniowej, spełnienia wymogów  regulaminu konkursu, publikacji wizerunku na stronie internetowej, na portalach społecznościowych i w innych mediach na podstawie Art. 6 ust. 1 lit. a ogólnego rozporządzenia o ochronie danych osobowych z dnia 27 kwietnia 2016 r w celach promocyjnych i informacyjnych biblioteki</w:t>
      </w:r>
    </w:p>
    <w:p w14:paraId="508EC7C1" w14:textId="77777777" w:rsidR="008F3F80" w:rsidRPr="007A5420" w:rsidRDefault="008F3F80" w:rsidP="008F3F80">
      <w:pPr>
        <w:spacing w:after="0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7A5420">
        <w:rPr>
          <w:rFonts w:eastAsia="Times New Roman" w:cstheme="minorHAnsi"/>
          <w:sz w:val="20"/>
          <w:szCs w:val="20"/>
          <w:lang w:eastAsia="pl-PL"/>
        </w:rPr>
        <w:t>4) Pana/Pani dane osobowe przechowywane będą przez okres zgodny z odnośnymi przepisami prawa lub do momentu cofnięcia zgody</w:t>
      </w:r>
    </w:p>
    <w:p w14:paraId="10921FB7" w14:textId="77777777" w:rsidR="008F3F80" w:rsidRPr="007A5420" w:rsidRDefault="008F3F80" w:rsidP="008F3F80">
      <w:pPr>
        <w:spacing w:after="0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7A5420">
        <w:rPr>
          <w:rFonts w:eastAsia="Times New Roman" w:cstheme="minorHAnsi"/>
          <w:sz w:val="20"/>
          <w:szCs w:val="20"/>
          <w:lang w:eastAsia="pl-PL"/>
        </w:rPr>
        <w:t>5) posiada Pani/Pan prawo do: żądania od administratora dostępu do danych osobowych, prawo do ich sprostowania, usunięcia lub ograniczenia przetwarzania, prawo do wniesienia sprzeciwu wobec przetwarzania, prawo do przenoszenia danych, prawo do cofnięcia zgody w dowolnym momencie</w:t>
      </w:r>
    </w:p>
    <w:p w14:paraId="50D778D6" w14:textId="77777777" w:rsidR="008F3F80" w:rsidRPr="007A5420" w:rsidRDefault="008F3F80" w:rsidP="008F3F80">
      <w:pPr>
        <w:spacing w:after="0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7A5420">
        <w:rPr>
          <w:rFonts w:eastAsia="Times New Roman" w:cstheme="minorHAnsi"/>
          <w:sz w:val="20"/>
          <w:szCs w:val="20"/>
          <w:lang w:eastAsia="pl-PL"/>
        </w:rPr>
        <w:t>6) ma Pan/Pani prawo wniesienia skargi do Prezesa Urzędu Ochrony Danych Osobowych, gdy uzna Pani/Pan, iż przetwarzanie danych osobowych dotyczących Pani/Pana narusza przepisy RODO.</w:t>
      </w:r>
    </w:p>
    <w:p w14:paraId="75437CE9" w14:textId="77777777" w:rsidR="008F3F80" w:rsidRPr="007A5420" w:rsidRDefault="008F3F80" w:rsidP="008F3F80">
      <w:pPr>
        <w:spacing w:after="0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7A5420">
        <w:rPr>
          <w:rFonts w:eastAsia="Times New Roman" w:cstheme="minorHAnsi"/>
          <w:sz w:val="20"/>
          <w:szCs w:val="20"/>
          <w:lang w:eastAsia="pl-PL"/>
        </w:rPr>
        <w:t xml:space="preserve">8) podanie danych osobowych jest dobrowolne, jednakże odmowa podania danych może skutkować odmową udziału w </w:t>
      </w:r>
      <w:r>
        <w:rPr>
          <w:rFonts w:eastAsia="Times New Roman" w:cstheme="minorHAnsi"/>
          <w:sz w:val="20"/>
          <w:szCs w:val="20"/>
          <w:lang w:eastAsia="pl-PL"/>
        </w:rPr>
        <w:t>Konkursie.</w:t>
      </w:r>
    </w:p>
    <w:p w14:paraId="391BE850" w14:textId="77777777" w:rsidR="008F3F80" w:rsidRPr="007A5420" w:rsidRDefault="008F3F80" w:rsidP="008F3F80">
      <w:pPr>
        <w:spacing w:after="0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7A5420">
        <w:rPr>
          <w:rFonts w:eastAsia="Times New Roman" w:cstheme="minorHAnsi"/>
          <w:sz w:val="20"/>
          <w:szCs w:val="20"/>
          <w:lang w:eastAsia="pl-PL"/>
        </w:rPr>
        <w:t xml:space="preserve">9) Pana/Pani dane nie będą poddane zautomatyzowanym podejmowaniu decyzji (profilowaniu) </w:t>
      </w:r>
    </w:p>
    <w:p w14:paraId="7EAC0DAA" w14:textId="77777777" w:rsidR="008F3F80" w:rsidRPr="007A5420" w:rsidRDefault="008F3F80" w:rsidP="008F3F80">
      <w:pPr>
        <w:spacing w:after="0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7A5420">
        <w:rPr>
          <w:rFonts w:eastAsia="Times New Roman" w:cstheme="minorHAnsi"/>
          <w:sz w:val="20"/>
          <w:szCs w:val="20"/>
          <w:lang w:eastAsia="pl-PL"/>
        </w:rPr>
        <w:t>10) Pani/Pana dane nie będą przekazane odbiorcy w państwie trzecim lub organizacji międzynarodowej</w:t>
      </w:r>
    </w:p>
    <w:p w14:paraId="29953356" w14:textId="77777777" w:rsidR="008F3F80" w:rsidRPr="00FE61E4" w:rsidRDefault="008F3F80" w:rsidP="008F3F80">
      <w:pPr>
        <w:spacing w:after="0"/>
        <w:ind w:left="360"/>
        <w:jc w:val="both"/>
        <w:rPr>
          <w:rFonts w:eastAsia="Times New Roman" w:cstheme="minorHAnsi"/>
          <w:sz w:val="24"/>
          <w:szCs w:val="28"/>
          <w:lang w:eastAsia="pl-PL"/>
        </w:rPr>
      </w:pPr>
    </w:p>
    <w:p w14:paraId="4E26999A" w14:textId="77777777" w:rsidR="008F3F80" w:rsidRDefault="008F3F80"/>
    <w:sectPr w:rsidR="008F3F80" w:rsidSect="008F3F80">
      <w:headerReference w:type="default" r:id="rId9"/>
      <w:footerReference w:type="default" r:id="rId10"/>
      <w:pgSz w:w="11906" w:h="16838"/>
      <w:pgMar w:top="284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5126" w14:textId="77777777" w:rsidR="00626589" w:rsidRDefault="00626589" w:rsidP="00456D86">
      <w:pPr>
        <w:spacing w:after="0" w:line="240" w:lineRule="auto"/>
      </w:pPr>
      <w:r>
        <w:separator/>
      </w:r>
    </w:p>
  </w:endnote>
  <w:endnote w:type="continuationSeparator" w:id="0">
    <w:p w14:paraId="008E6159" w14:textId="77777777" w:rsidR="00626589" w:rsidRDefault="00626589" w:rsidP="0045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2848965"/>
      <w:docPartObj>
        <w:docPartGallery w:val="Page Numbers (Bottom of Page)"/>
        <w:docPartUnique/>
      </w:docPartObj>
    </w:sdtPr>
    <w:sdtContent>
      <w:p w14:paraId="531D6437" w14:textId="7A7E8DFE" w:rsidR="00456D86" w:rsidRDefault="00456D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16EE3" w14:textId="77777777" w:rsidR="00456D86" w:rsidRDefault="00456D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B3CF" w14:textId="77777777" w:rsidR="00626589" w:rsidRDefault="00626589" w:rsidP="00456D86">
      <w:pPr>
        <w:spacing w:after="0" w:line="240" w:lineRule="auto"/>
      </w:pPr>
      <w:r>
        <w:separator/>
      </w:r>
    </w:p>
  </w:footnote>
  <w:footnote w:type="continuationSeparator" w:id="0">
    <w:p w14:paraId="060629CD" w14:textId="77777777" w:rsidR="00626589" w:rsidRDefault="00626589" w:rsidP="00456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3864" w14:textId="77777777" w:rsidR="008F3F80" w:rsidRPr="00FC1FB9" w:rsidRDefault="008F3F80" w:rsidP="004B6A04">
    <w:pPr>
      <w:pStyle w:val="Nagwek"/>
      <w:keepNext/>
      <w:jc w:val="center"/>
      <w:rPr>
        <w:rFonts w:ascii="Tahoma" w:hAnsi="Tahoma" w:cs="Tahoma"/>
        <w:b/>
        <w:color w:val="A6A6A6"/>
        <w:szCs w:val="20"/>
      </w:rPr>
    </w:pPr>
    <w:r w:rsidRPr="00FC1FB9">
      <w:rPr>
        <w:rFonts w:ascii="Tahoma" w:hAnsi="Tahoma" w:cs="Tahoma"/>
        <w:b/>
        <w:color w:val="A6A6A6"/>
        <w:szCs w:val="20"/>
      </w:rPr>
      <w:t>GMINNA BIBLIOTEKA PUBLICZNA</w:t>
    </w:r>
  </w:p>
  <w:p w14:paraId="1D833F7A" w14:textId="77777777" w:rsidR="008F3F80" w:rsidRPr="00FC1FB9" w:rsidRDefault="008F3F80" w:rsidP="004B6A04">
    <w:pPr>
      <w:pStyle w:val="Nagwek"/>
      <w:keepNext/>
      <w:jc w:val="center"/>
      <w:rPr>
        <w:rFonts w:ascii="Tahoma" w:hAnsi="Tahoma" w:cs="Tahoma"/>
        <w:b/>
        <w:color w:val="A6A6A6"/>
        <w:szCs w:val="20"/>
      </w:rPr>
    </w:pPr>
    <w:r w:rsidRPr="00FC1FB9">
      <w:rPr>
        <w:rFonts w:ascii="Tahoma" w:hAnsi="Tahoma" w:cs="Tahoma"/>
        <w:b/>
        <w:color w:val="A6A6A6"/>
        <w:szCs w:val="20"/>
      </w:rPr>
      <w:t>im. Janiny Czaja w Wiśniowej</w:t>
    </w:r>
  </w:p>
  <w:p w14:paraId="4F26FB6B" w14:textId="77777777" w:rsidR="008F3F80" w:rsidRPr="00FC1FB9" w:rsidRDefault="008F3F80" w:rsidP="004B6A04">
    <w:pPr>
      <w:pStyle w:val="Nagwek"/>
      <w:keepNext/>
      <w:jc w:val="center"/>
      <w:rPr>
        <w:rFonts w:ascii="Tahoma" w:hAnsi="Tahoma" w:cs="Tahoma"/>
        <w:b/>
        <w:color w:val="A6A6A6"/>
        <w:szCs w:val="20"/>
      </w:rPr>
    </w:pPr>
    <w:r w:rsidRPr="00FC1FB9">
      <w:rPr>
        <w:rFonts w:ascii="Tahoma" w:hAnsi="Tahoma" w:cs="Tahoma"/>
        <w:b/>
        <w:color w:val="A6A6A6"/>
        <w:szCs w:val="20"/>
      </w:rPr>
      <w:t>32-412 Wiśniowa 301</w:t>
    </w:r>
  </w:p>
  <w:p w14:paraId="25881861" w14:textId="77777777" w:rsidR="008F3F80" w:rsidRPr="00FC1FB9" w:rsidRDefault="008F3F80" w:rsidP="004B6A04">
    <w:pPr>
      <w:pStyle w:val="Nagwek"/>
      <w:keepNext/>
      <w:jc w:val="center"/>
      <w:rPr>
        <w:rFonts w:ascii="Tahoma" w:hAnsi="Tahoma" w:cs="Tahoma"/>
        <w:b/>
        <w:color w:val="A6A6A6"/>
        <w:sz w:val="14"/>
        <w:szCs w:val="20"/>
      </w:rPr>
    </w:pPr>
    <w:r w:rsidRPr="00FC1FB9">
      <w:rPr>
        <w:rFonts w:ascii="Tahoma" w:hAnsi="Tahoma" w:cs="Tahoma"/>
        <w:b/>
        <w:color w:val="A6A6A6"/>
        <w:sz w:val="14"/>
        <w:szCs w:val="20"/>
      </w:rPr>
      <w:t>tel. 12 2714 493</w:t>
    </w:r>
  </w:p>
  <w:p w14:paraId="711C1947" w14:textId="77777777" w:rsidR="008F3F80" w:rsidRDefault="008F3F80" w:rsidP="004B6A04">
    <w:pPr>
      <w:pStyle w:val="Nagwek"/>
      <w:jc w:val="center"/>
      <w:rPr>
        <w:rFonts w:ascii="Tahoma" w:hAnsi="Tahoma" w:cs="Tahoma"/>
        <w:b/>
        <w:color w:val="A6A6A6"/>
        <w:sz w:val="14"/>
        <w:szCs w:val="20"/>
      </w:rPr>
    </w:pPr>
    <w:r w:rsidRPr="00FC1FB9">
      <w:rPr>
        <w:rFonts w:ascii="Tahoma" w:hAnsi="Tahoma" w:cs="Tahoma"/>
        <w:b/>
        <w:color w:val="A6A6A6"/>
        <w:sz w:val="14"/>
        <w:szCs w:val="20"/>
      </w:rPr>
      <w:t xml:space="preserve">e-mail: </w:t>
    </w:r>
    <w:r>
      <w:rPr>
        <w:rFonts w:ascii="Tahoma" w:hAnsi="Tahoma" w:cs="Tahoma"/>
        <w:b/>
        <w:color w:val="A6A6A6"/>
        <w:sz w:val="14"/>
        <w:szCs w:val="20"/>
      </w:rPr>
      <w:t>kontakt@gbp-wisniowa.pl</w:t>
    </w:r>
  </w:p>
  <w:p w14:paraId="5E02A30A" w14:textId="77777777" w:rsidR="008F3F80" w:rsidRDefault="008F3F80" w:rsidP="004B6A04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B9DDD" wp14:editId="512418F3">
              <wp:simplePos x="0" y="0"/>
              <wp:positionH relativeFrom="page">
                <wp:align>center</wp:align>
              </wp:positionH>
              <wp:positionV relativeFrom="paragraph">
                <wp:posOffset>39370</wp:posOffset>
              </wp:positionV>
              <wp:extent cx="6496050" cy="9525"/>
              <wp:effectExtent l="0" t="0" r="19050" b="2857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960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DAA59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3.1pt" to="511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" strokecolor="#4a7ebb">
              <o:lock v:ext="edit" shapetype="f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B92"/>
    <w:multiLevelType w:val="hybridMultilevel"/>
    <w:tmpl w:val="D820F0B8"/>
    <w:lvl w:ilvl="0" w:tplc="6C5C9B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02E03"/>
    <w:multiLevelType w:val="hybridMultilevel"/>
    <w:tmpl w:val="9990AF30"/>
    <w:lvl w:ilvl="0" w:tplc="44561F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58D"/>
    <w:multiLevelType w:val="hybridMultilevel"/>
    <w:tmpl w:val="C9100CC4"/>
    <w:lvl w:ilvl="0" w:tplc="21448D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92BEC"/>
    <w:multiLevelType w:val="hybridMultilevel"/>
    <w:tmpl w:val="9C68B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E1B6F"/>
    <w:multiLevelType w:val="hybridMultilevel"/>
    <w:tmpl w:val="4F98E0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A76F7"/>
    <w:multiLevelType w:val="hybridMultilevel"/>
    <w:tmpl w:val="7DDE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34AFF"/>
    <w:multiLevelType w:val="hybridMultilevel"/>
    <w:tmpl w:val="6FFCB3D0"/>
    <w:lvl w:ilvl="0" w:tplc="E69ED2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A7E0F"/>
    <w:multiLevelType w:val="hybridMultilevel"/>
    <w:tmpl w:val="6CE03F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075456">
    <w:abstractNumId w:val="1"/>
  </w:num>
  <w:num w:numId="2" w16cid:durableId="857810013">
    <w:abstractNumId w:val="2"/>
  </w:num>
  <w:num w:numId="3" w16cid:durableId="854853252">
    <w:abstractNumId w:val="3"/>
  </w:num>
  <w:num w:numId="4" w16cid:durableId="2063552976">
    <w:abstractNumId w:val="0"/>
  </w:num>
  <w:num w:numId="5" w16cid:durableId="995843366">
    <w:abstractNumId w:val="5"/>
  </w:num>
  <w:num w:numId="6" w16cid:durableId="449127223">
    <w:abstractNumId w:val="6"/>
  </w:num>
  <w:num w:numId="7" w16cid:durableId="1826235167">
    <w:abstractNumId w:val="7"/>
  </w:num>
  <w:num w:numId="8" w16cid:durableId="1845049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80"/>
    <w:rsid w:val="00456D86"/>
    <w:rsid w:val="00626589"/>
    <w:rsid w:val="008F3F80"/>
    <w:rsid w:val="00BE4B9F"/>
    <w:rsid w:val="00D145C6"/>
    <w:rsid w:val="00D44F35"/>
    <w:rsid w:val="00F0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7D54"/>
  <w15:chartTrackingRefBased/>
  <w15:docId w15:val="{8BA310AE-C734-4A36-B404-D39EDEFF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F8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3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F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F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3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3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3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3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3F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F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F8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F3F8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8F3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F3F8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56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D8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bp-wisniow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bp-wisniow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920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BibliotekaAiO</dc:creator>
  <cp:keywords/>
  <dc:description/>
  <cp:lastModifiedBy>BibliotekaAiO</cp:lastModifiedBy>
  <cp:revision>3</cp:revision>
  <dcterms:created xsi:type="dcterms:W3CDTF">2026-01-10T08:15:00Z</dcterms:created>
  <dcterms:modified xsi:type="dcterms:W3CDTF">2026-01-10T08:57:00Z</dcterms:modified>
</cp:coreProperties>
</file>